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4D69" w14:textId="50EE07C2" w:rsidR="002B64EA" w:rsidRPr="002D653F" w:rsidRDefault="002B64EA" w:rsidP="000F2E14">
      <w:pPr>
        <w:jc w:val="both"/>
        <w:rPr>
          <w:rFonts w:ascii="Times New Roman" w:hAnsi="Times New Roman" w:cs="Times New Roman"/>
          <w:sz w:val="24"/>
          <w:szCs w:val="24"/>
        </w:rPr>
      </w:pPr>
      <w:r w:rsidRPr="002D653F">
        <w:rPr>
          <w:rFonts w:ascii="Times New Roman" w:hAnsi="Times New Roman" w:cs="Times New Roman"/>
          <w:sz w:val="24"/>
          <w:szCs w:val="24"/>
        </w:rPr>
        <w:t xml:space="preserve">A </w:t>
      </w:r>
      <w:r w:rsidRPr="002D653F">
        <w:rPr>
          <w:rFonts w:ascii="Times New Roman" w:hAnsi="Times New Roman" w:cs="Times New Roman"/>
          <w:b/>
          <w:bCs/>
          <w:sz w:val="24"/>
          <w:szCs w:val="24"/>
        </w:rPr>
        <w:t>Gran Private Equity Zártkörűen Működő Részvénytársaság</w:t>
      </w:r>
      <w:r w:rsidRPr="002D653F">
        <w:rPr>
          <w:rFonts w:ascii="Times New Roman" w:hAnsi="Times New Roman" w:cs="Times New Roman"/>
          <w:sz w:val="24"/>
          <w:szCs w:val="24"/>
        </w:rPr>
        <w:t xml:space="preserve"> (székhely: 1122 Budapest, Városmajor utca 13. 6. em., nyilvántartja a Fővárosi Törvényszék Cégbírósága a Cg. 01-10-047776 cégjegyzékszámon, tevékenységi engedély száma: H-EN-III-50/2015; a továbbiakban: „Társaság”) a kollektív befektetési formákról és kezelőikről, valamint egyes pénzügyi tárgyú törvények módosításáról szóló 2014. évi XVI. törvény 167. § </w:t>
      </w:r>
      <w:r w:rsidR="000F2E14" w:rsidRPr="002D653F">
        <w:rPr>
          <w:rFonts w:ascii="Times New Roman" w:hAnsi="Times New Roman" w:cs="Times New Roman"/>
          <w:sz w:val="24"/>
          <w:szCs w:val="24"/>
        </w:rPr>
        <w:t>(2) pontj</w:t>
      </w:r>
      <w:r w:rsidRPr="002D653F">
        <w:rPr>
          <w:rFonts w:ascii="Times New Roman" w:hAnsi="Times New Roman" w:cs="Times New Roman"/>
          <w:sz w:val="24"/>
          <w:szCs w:val="24"/>
        </w:rPr>
        <w:t>ában foglalt kötelezettségének eleget téve az alábbi közzétételt teszi:</w:t>
      </w:r>
    </w:p>
    <w:p w14:paraId="5DDBD6D1" w14:textId="4E697D29" w:rsidR="002B64EA" w:rsidRPr="002D653F" w:rsidRDefault="002B64EA" w:rsidP="000F2E14">
      <w:pPr>
        <w:jc w:val="both"/>
        <w:rPr>
          <w:rFonts w:ascii="Times New Roman" w:hAnsi="Times New Roman" w:cs="Times New Roman"/>
          <w:sz w:val="24"/>
          <w:szCs w:val="24"/>
        </w:rPr>
      </w:pPr>
      <w:r w:rsidRPr="002D653F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0F2E14" w:rsidRPr="002D653F">
        <w:rPr>
          <w:rFonts w:ascii="Times New Roman" w:hAnsi="Times New Roman" w:cs="Times New Roman"/>
          <w:sz w:val="24"/>
          <w:szCs w:val="24"/>
        </w:rPr>
        <w:t>közgyűlése 2025.02.28. napjával Igazgatóságának tagjává választotta Dargó Balázst.</w:t>
      </w:r>
    </w:p>
    <w:sectPr w:rsidR="002B64EA" w:rsidRPr="002D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EA"/>
    <w:rsid w:val="000F2E14"/>
    <w:rsid w:val="002B64EA"/>
    <w:rsid w:val="002D653F"/>
    <w:rsid w:val="006E55EF"/>
    <w:rsid w:val="00D00F51"/>
    <w:rsid w:val="00F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8D0"/>
  <w15:chartTrackingRefBased/>
  <w15:docId w15:val="{8B9F5B9E-8C38-4FE2-BDC7-BD7DE4C7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Hernádi Zsófia</dc:creator>
  <cp:keywords/>
  <dc:description/>
  <cp:lastModifiedBy>Vajsz Mariann</cp:lastModifiedBy>
  <cp:revision>4</cp:revision>
  <dcterms:created xsi:type="dcterms:W3CDTF">2025-04-10T12:07:00Z</dcterms:created>
  <dcterms:modified xsi:type="dcterms:W3CDTF">2025-04-10T12:27:00Z</dcterms:modified>
</cp:coreProperties>
</file>